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E0A4" w14:textId="1A0B68B5" w:rsidR="00E95EB2" w:rsidRPr="00937B08" w:rsidRDefault="009B0E36" w:rsidP="0067191F">
      <w:pPr>
        <w:pStyle w:val="Cmsor1"/>
        <w:jc w:val="center"/>
        <w:rPr>
          <w:rFonts w:ascii="Calibri" w:hAnsi="Calibri" w:cs="Calibri"/>
          <w:sz w:val="34"/>
          <w:szCs w:val="3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BEB608C" wp14:editId="475343EC">
            <wp:simplePos x="0" y="0"/>
            <wp:positionH relativeFrom="column">
              <wp:posOffset>101325</wp:posOffset>
            </wp:positionH>
            <wp:positionV relativeFrom="paragraph">
              <wp:posOffset>-22860</wp:posOffset>
            </wp:positionV>
            <wp:extent cx="6447155" cy="9697085"/>
            <wp:effectExtent l="0" t="0" r="0" b="0"/>
            <wp:wrapNone/>
            <wp:docPr id="4" name="Kép 4" descr="okleveljav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leveljav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969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95" w:rsidRPr="00937B08">
        <w:rPr>
          <w:rFonts w:ascii="Calibri" w:hAnsi="Calibri" w:cs="Calibri"/>
          <w:sz w:val="34"/>
          <w:szCs w:val="34"/>
        </w:rPr>
        <w:t>Szeretettel meghívjuk Önt és kedves családját</w:t>
      </w:r>
    </w:p>
    <w:p w14:paraId="1AC8B5E4" w14:textId="77777777" w:rsidR="001F6F55" w:rsidRPr="00937B08" w:rsidRDefault="004F1595" w:rsidP="00742695">
      <w:pPr>
        <w:pStyle w:val="Cmsor1"/>
        <w:spacing w:line="276" w:lineRule="auto"/>
        <w:jc w:val="center"/>
        <w:rPr>
          <w:rFonts w:ascii="Calibri" w:hAnsi="Calibri" w:cs="Calibri"/>
          <w:b/>
          <w:i/>
          <w:sz w:val="34"/>
          <w:szCs w:val="34"/>
        </w:rPr>
      </w:pPr>
      <w:r w:rsidRPr="00937B08">
        <w:rPr>
          <w:rFonts w:ascii="Calibri" w:hAnsi="Calibri" w:cs="Calibri"/>
          <w:sz w:val="34"/>
          <w:szCs w:val="34"/>
        </w:rPr>
        <w:t xml:space="preserve">a </w:t>
      </w:r>
      <w:r w:rsidRPr="00937B08">
        <w:rPr>
          <w:rFonts w:ascii="Calibri" w:hAnsi="Calibri" w:cs="Calibri"/>
          <w:b/>
          <w:i/>
          <w:sz w:val="34"/>
          <w:szCs w:val="34"/>
        </w:rPr>
        <w:t>Kontr</w:t>
      </w:r>
      <w:r w:rsidR="0047668D" w:rsidRPr="00937B08">
        <w:rPr>
          <w:rFonts w:ascii="Calibri" w:hAnsi="Calibri" w:cs="Calibri"/>
          <w:b/>
          <w:i/>
          <w:sz w:val="34"/>
          <w:szCs w:val="34"/>
        </w:rPr>
        <w:t xml:space="preserve">asztok Alapfokú Művészeti </w:t>
      </w:r>
      <w:proofErr w:type="gramStart"/>
      <w:r w:rsidR="0047668D" w:rsidRPr="00937B08">
        <w:rPr>
          <w:rFonts w:ascii="Calibri" w:hAnsi="Calibri" w:cs="Calibri"/>
          <w:b/>
          <w:i/>
          <w:sz w:val="34"/>
          <w:szCs w:val="34"/>
        </w:rPr>
        <w:t>Iskola</w:t>
      </w:r>
      <w:r w:rsidR="005525D4" w:rsidRPr="00937B08">
        <w:rPr>
          <w:rFonts w:ascii="Calibri" w:hAnsi="Calibri" w:cs="Calibri"/>
          <w:b/>
          <w:i/>
          <w:sz w:val="34"/>
          <w:szCs w:val="34"/>
        </w:rPr>
        <w:t xml:space="preserve"> </w:t>
      </w:r>
      <w:r w:rsidR="007A654B" w:rsidRPr="00937B08">
        <w:rPr>
          <w:rFonts w:ascii="Calibri" w:hAnsi="Calibri" w:cs="Calibri"/>
          <w:b/>
          <w:i/>
          <w:sz w:val="34"/>
          <w:szCs w:val="34"/>
        </w:rPr>
        <w:t>végzős</w:t>
      </w:r>
      <w:proofErr w:type="gramEnd"/>
      <w:r w:rsidR="007A654B" w:rsidRPr="00937B08">
        <w:rPr>
          <w:rFonts w:ascii="Calibri" w:hAnsi="Calibri" w:cs="Calibri"/>
          <w:b/>
          <w:i/>
          <w:sz w:val="34"/>
          <w:szCs w:val="34"/>
        </w:rPr>
        <w:t xml:space="preserve"> </w:t>
      </w:r>
      <w:r w:rsidRPr="00937B08">
        <w:rPr>
          <w:rFonts w:ascii="Calibri" w:hAnsi="Calibri" w:cs="Calibri"/>
          <w:b/>
          <w:i/>
          <w:sz w:val="34"/>
          <w:szCs w:val="34"/>
        </w:rPr>
        <w:t>diákjainak</w:t>
      </w:r>
      <w:r w:rsidR="00284188" w:rsidRPr="00937B08">
        <w:rPr>
          <w:rFonts w:ascii="Calibri" w:hAnsi="Calibri" w:cs="Calibri"/>
          <w:b/>
          <w:i/>
          <w:sz w:val="34"/>
          <w:szCs w:val="34"/>
        </w:rPr>
        <w:t xml:space="preserve"> </w:t>
      </w:r>
    </w:p>
    <w:p w14:paraId="5825CF9B" w14:textId="7BD612D2" w:rsidR="00742695" w:rsidRPr="00937B08" w:rsidRDefault="00655748" w:rsidP="00742695">
      <w:pPr>
        <w:pStyle w:val="Cmsor1"/>
        <w:spacing w:line="276" w:lineRule="auto"/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 w:rsidRPr="00937B08">
        <w:rPr>
          <w:rFonts w:ascii="Calibri" w:hAnsi="Calibri" w:cs="Calibri"/>
          <w:b/>
          <w:sz w:val="34"/>
          <w:szCs w:val="34"/>
        </w:rPr>
        <w:t>művészeti</w:t>
      </w:r>
      <w:proofErr w:type="gramEnd"/>
      <w:r w:rsidRPr="00937B08">
        <w:rPr>
          <w:rFonts w:ascii="Calibri" w:hAnsi="Calibri" w:cs="Calibri"/>
          <w:b/>
          <w:sz w:val="34"/>
          <w:szCs w:val="34"/>
        </w:rPr>
        <w:t xml:space="preserve"> alap</w:t>
      </w:r>
      <w:r w:rsidR="007A654B" w:rsidRPr="00937B08">
        <w:rPr>
          <w:rFonts w:ascii="Calibri" w:hAnsi="Calibri" w:cs="Calibri"/>
          <w:b/>
          <w:sz w:val="34"/>
          <w:szCs w:val="34"/>
        </w:rPr>
        <w:t xml:space="preserve">vizsga </w:t>
      </w:r>
      <w:r w:rsidR="004F1595" w:rsidRPr="00937B08">
        <w:rPr>
          <w:rFonts w:ascii="Calibri" w:hAnsi="Calibri" w:cs="Calibri"/>
          <w:b/>
          <w:sz w:val="34"/>
          <w:szCs w:val="34"/>
        </w:rPr>
        <w:t>hangversenyére</w:t>
      </w:r>
      <w:r w:rsidR="004F1595" w:rsidRPr="00937B08">
        <w:rPr>
          <w:rFonts w:ascii="Calibri" w:hAnsi="Calibri" w:cs="Calibri"/>
          <w:sz w:val="34"/>
          <w:szCs w:val="34"/>
        </w:rPr>
        <w:t>,</w:t>
      </w:r>
      <w:r w:rsidR="001F6F55" w:rsidRPr="00937B08">
        <w:rPr>
          <w:rFonts w:ascii="Calibri" w:hAnsi="Calibri" w:cs="Calibri"/>
          <w:b/>
          <w:sz w:val="34"/>
          <w:szCs w:val="34"/>
        </w:rPr>
        <w:t xml:space="preserve"> </w:t>
      </w:r>
    </w:p>
    <w:p w14:paraId="349CF338" w14:textId="761426E8" w:rsidR="004F1595" w:rsidRPr="00937B08" w:rsidRDefault="004F1595" w:rsidP="00742695">
      <w:pPr>
        <w:pStyle w:val="Cmsor1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937B08">
        <w:rPr>
          <w:rFonts w:ascii="Calibri" w:hAnsi="Calibri" w:cs="Calibri"/>
          <w:sz w:val="26"/>
          <w:szCs w:val="26"/>
        </w:rPr>
        <w:t xml:space="preserve">mely </w:t>
      </w:r>
      <w:r w:rsidR="002758B3" w:rsidRPr="00937B08">
        <w:rPr>
          <w:rFonts w:ascii="Calibri" w:hAnsi="Calibri" w:cs="Calibri"/>
          <w:sz w:val="26"/>
          <w:szCs w:val="26"/>
        </w:rPr>
        <w:t>2018</w:t>
      </w:r>
      <w:r w:rsidR="008654BE" w:rsidRPr="00937B08">
        <w:rPr>
          <w:rFonts w:ascii="Calibri" w:hAnsi="Calibri" w:cs="Calibri"/>
          <w:sz w:val="26"/>
          <w:szCs w:val="26"/>
        </w:rPr>
        <w:t xml:space="preserve">. </w:t>
      </w:r>
      <w:r w:rsidR="005F64D5" w:rsidRPr="00937B08">
        <w:rPr>
          <w:rFonts w:ascii="Calibri" w:hAnsi="Calibri" w:cs="Calibri"/>
          <w:sz w:val="26"/>
          <w:szCs w:val="26"/>
        </w:rPr>
        <w:t>május</w:t>
      </w:r>
      <w:r w:rsidRPr="00937B08">
        <w:rPr>
          <w:rFonts w:ascii="Calibri" w:hAnsi="Calibri" w:cs="Calibri"/>
          <w:sz w:val="26"/>
          <w:szCs w:val="26"/>
        </w:rPr>
        <w:t xml:space="preserve"> </w:t>
      </w:r>
      <w:r w:rsidR="005F64D5" w:rsidRPr="00937B08">
        <w:rPr>
          <w:rFonts w:ascii="Calibri" w:hAnsi="Calibri" w:cs="Calibri"/>
          <w:sz w:val="26"/>
          <w:szCs w:val="26"/>
        </w:rPr>
        <w:t>3</w:t>
      </w:r>
      <w:r w:rsidR="002758B3" w:rsidRPr="00937B08">
        <w:rPr>
          <w:rFonts w:ascii="Calibri" w:hAnsi="Calibri" w:cs="Calibri"/>
          <w:sz w:val="26"/>
          <w:szCs w:val="26"/>
        </w:rPr>
        <w:t>0-á</w:t>
      </w:r>
      <w:r w:rsidRPr="00937B08">
        <w:rPr>
          <w:rFonts w:ascii="Calibri" w:hAnsi="Calibri" w:cs="Calibri"/>
          <w:sz w:val="26"/>
          <w:szCs w:val="26"/>
        </w:rPr>
        <w:t>n</w:t>
      </w:r>
      <w:r w:rsidR="00470CA3" w:rsidRPr="00937B08">
        <w:rPr>
          <w:rFonts w:ascii="Calibri" w:hAnsi="Calibri" w:cs="Calibri"/>
          <w:sz w:val="26"/>
          <w:szCs w:val="26"/>
        </w:rPr>
        <w:t>, szerdán</w:t>
      </w:r>
      <w:r w:rsidRPr="00937B08">
        <w:rPr>
          <w:rFonts w:ascii="Calibri" w:hAnsi="Calibri" w:cs="Calibri"/>
          <w:sz w:val="26"/>
          <w:szCs w:val="26"/>
        </w:rPr>
        <w:t xml:space="preserve"> </w:t>
      </w:r>
      <w:r w:rsidR="005F64D5" w:rsidRPr="00937B08">
        <w:rPr>
          <w:rFonts w:ascii="Calibri" w:hAnsi="Calibri" w:cs="Calibri"/>
          <w:sz w:val="26"/>
          <w:szCs w:val="26"/>
        </w:rPr>
        <w:t>1</w:t>
      </w:r>
      <w:r w:rsidR="002758B3" w:rsidRPr="00937B08">
        <w:rPr>
          <w:rFonts w:ascii="Calibri" w:hAnsi="Calibri" w:cs="Calibri"/>
          <w:sz w:val="26"/>
          <w:szCs w:val="26"/>
        </w:rPr>
        <w:t>7</w:t>
      </w:r>
      <w:r w:rsidR="002758B3" w:rsidRPr="00937B08">
        <w:rPr>
          <w:rFonts w:ascii="Calibri" w:hAnsi="Calibri" w:cs="Calibri"/>
          <w:sz w:val="26"/>
          <w:szCs w:val="26"/>
          <w:u w:val="single"/>
          <w:vertAlign w:val="superscript"/>
        </w:rPr>
        <w:t>30</w:t>
      </w:r>
      <w:r w:rsidRPr="00937B08">
        <w:rPr>
          <w:rFonts w:ascii="Calibri" w:hAnsi="Calibri" w:cs="Calibri"/>
          <w:sz w:val="26"/>
          <w:szCs w:val="26"/>
        </w:rPr>
        <w:t xml:space="preserve"> óra</w:t>
      </w:r>
      <w:r w:rsidR="001F6F55" w:rsidRPr="00937B08">
        <w:rPr>
          <w:rFonts w:ascii="Calibri" w:hAnsi="Calibri" w:cs="Calibri"/>
          <w:sz w:val="26"/>
          <w:szCs w:val="26"/>
        </w:rPr>
        <w:t xml:space="preserve">i kezdettel kerül megrendezésre </w:t>
      </w:r>
      <w:proofErr w:type="gramStart"/>
      <w:r w:rsidR="001F6F55" w:rsidRPr="00937B08">
        <w:rPr>
          <w:rFonts w:ascii="Calibri" w:hAnsi="Calibri" w:cs="Calibri"/>
          <w:sz w:val="26"/>
          <w:szCs w:val="26"/>
        </w:rPr>
        <w:t>a</w:t>
      </w:r>
      <w:proofErr w:type="gramEnd"/>
    </w:p>
    <w:p w14:paraId="042B7706" w14:textId="77777777" w:rsidR="001F6F55" w:rsidRPr="00937B08" w:rsidRDefault="00A812CB" w:rsidP="00742695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937B08">
        <w:rPr>
          <w:rFonts w:ascii="Calibri" w:hAnsi="Calibri" w:cs="Calibri"/>
          <w:sz w:val="26"/>
          <w:szCs w:val="26"/>
        </w:rPr>
        <w:t xml:space="preserve">Pécsi Református Kollégium </w:t>
      </w:r>
      <w:r w:rsidR="001F6F55" w:rsidRPr="00937B08">
        <w:rPr>
          <w:rFonts w:ascii="Calibri" w:hAnsi="Calibri" w:cs="Calibri"/>
          <w:sz w:val="26"/>
          <w:szCs w:val="26"/>
        </w:rPr>
        <w:t>aulájában</w:t>
      </w:r>
      <w:r w:rsidR="00F21DCA" w:rsidRPr="00937B08">
        <w:rPr>
          <w:rFonts w:ascii="Calibri" w:hAnsi="Calibri" w:cs="Calibri"/>
          <w:sz w:val="26"/>
          <w:szCs w:val="26"/>
        </w:rPr>
        <w:t>.</w:t>
      </w:r>
    </w:p>
    <w:p w14:paraId="6835D046" w14:textId="7A97969D" w:rsidR="00B15154" w:rsidRDefault="00A812CB" w:rsidP="00937B08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 Pécs, Engel János u. 15</w:t>
      </w:r>
      <w:r w:rsidR="001F6F55" w:rsidRPr="00F21DCA">
        <w:rPr>
          <w:rFonts w:ascii="Calibri" w:hAnsi="Calibri" w:cs="Calibri"/>
          <w:sz w:val="20"/>
          <w:szCs w:val="20"/>
        </w:rPr>
        <w:t>.</w:t>
      </w:r>
      <w:r w:rsidR="004F1595" w:rsidRPr="00F21DCA">
        <w:rPr>
          <w:rFonts w:ascii="Calibri" w:hAnsi="Calibri" w:cs="Calibri"/>
          <w:sz w:val="20"/>
          <w:szCs w:val="20"/>
        </w:rPr>
        <w:t>)</w:t>
      </w:r>
    </w:p>
    <w:p w14:paraId="4EEC65DA" w14:textId="77777777" w:rsidR="00937B08" w:rsidRDefault="00937B08" w:rsidP="00937B08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1C68A471" w14:textId="77777777" w:rsidR="00D00409" w:rsidRPr="00937B08" w:rsidRDefault="005A0F6F" w:rsidP="0010491B">
      <w:pPr>
        <w:spacing w:line="360" w:lineRule="auto"/>
        <w:jc w:val="center"/>
        <w:rPr>
          <w:spacing w:val="120"/>
          <w:sz w:val="22"/>
          <w:szCs w:val="22"/>
        </w:rPr>
      </w:pPr>
      <w:r w:rsidRPr="00937B08">
        <w:rPr>
          <w:spacing w:val="120"/>
          <w:sz w:val="22"/>
          <w:szCs w:val="22"/>
        </w:rPr>
        <w:t>Műsor:</w:t>
      </w:r>
    </w:p>
    <w:p w14:paraId="3BC04A81" w14:textId="77777777" w:rsidR="00080043" w:rsidRPr="00C847DA" w:rsidRDefault="00080043" w:rsidP="00C07165">
      <w:pPr>
        <w:rPr>
          <w:spacing w:val="120"/>
        </w:rPr>
      </w:pPr>
    </w:p>
    <w:tbl>
      <w:tblPr>
        <w:tblW w:w="10001" w:type="dxa"/>
        <w:jc w:val="center"/>
        <w:tblLayout w:type="fixed"/>
        <w:tblLook w:val="01E0" w:firstRow="1" w:lastRow="1" w:firstColumn="1" w:lastColumn="1" w:noHBand="0" w:noVBand="0"/>
      </w:tblPr>
      <w:tblGrid>
        <w:gridCol w:w="2973"/>
        <w:gridCol w:w="5838"/>
        <w:gridCol w:w="1190"/>
      </w:tblGrid>
      <w:tr w:rsidR="00B15154" w:rsidRPr="00D65A07" w14:paraId="4DD14C93" w14:textId="77777777" w:rsidTr="0067191F">
        <w:trPr>
          <w:trHeight w:val="333"/>
          <w:jc w:val="center"/>
        </w:trPr>
        <w:tc>
          <w:tcPr>
            <w:tcW w:w="2973" w:type="dxa"/>
          </w:tcPr>
          <w:p w14:paraId="31BB45CA" w14:textId="646F1B1E" w:rsidR="00051CF6" w:rsidRPr="00E31402" w:rsidRDefault="002758B3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Richter Klaudia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6</w:t>
            </w:r>
          </w:p>
          <w:p w14:paraId="1856285B" w14:textId="77777777" w:rsidR="00937B08" w:rsidRPr="00937B08" w:rsidRDefault="00937B08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</w:p>
          <w:p w14:paraId="787116D1" w14:textId="5BDEE836" w:rsidR="00051CF6" w:rsidRPr="00E31402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Mosonyi Nóra</w:t>
            </w:r>
            <w:r w:rsidR="00E31402">
              <w:rPr>
                <w:rFonts w:asciiTheme="minorHAnsi" w:hAnsiTheme="minorHAnsi" w:cs="Arial"/>
                <w:color w:val="222222"/>
                <w:vertAlign w:val="superscript"/>
              </w:rPr>
              <w:t>1</w:t>
            </w:r>
          </w:p>
          <w:p w14:paraId="25623022" w14:textId="58933553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  <w:tc>
          <w:tcPr>
            <w:tcW w:w="5838" w:type="dxa"/>
          </w:tcPr>
          <w:p w14:paraId="25855839" w14:textId="77777777" w:rsidR="00B15154" w:rsidRPr="00937B08" w:rsidRDefault="0099576E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Robert</w:t>
            </w:r>
            <w:r w:rsidR="002758B3"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</w:t>
            </w:r>
            <w:proofErr w:type="spellStart"/>
            <w:r w:rsidR="002758B3"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Valentine</w:t>
            </w:r>
            <w:proofErr w:type="spellEnd"/>
            <w:r w:rsidR="002758B3"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: G-dúr Szonáta I. tétel</w:t>
            </w:r>
          </w:p>
          <w:p w14:paraId="079645C6" w14:textId="77777777" w:rsidR="00051CF6" w:rsidRPr="00937B08" w:rsidRDefault="00051CF6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</w:p>
          <w:p w14:paraId="220CD409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Johann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Pachelbel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: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Sarabande</w:t>
            </w:r>
            <w:proofErr w:type="spellEnd"/>
          </w:p>
          <w:p w14:paraId="42DD5454" w14:textId="11A40866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  <w:tc>
          <w:tcPr>
            <w:tcW w:w="1190" w:type="dxa"/>
          </w:tcPr>
          <w:p w14:paraId="1F4582E6" w14:textId="48BB719E" w:rsidR="00051CF6" w:rsidRPr="00937B08" w:rsidRDefault="002758B3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612F2CB1" w14:textId="77777777" w:rsidR="002758B3" w:rsidRPr="00937B08" w:rsidRDefault="002758B3" w:rsidP="00937B08">
            <w:pPr>
              <w:pStyle w:val="Nincstrkz"/>
              <w:rPr>
                <w:rFonts w:asciiTheme="minorHAnsi" w:hAnsiTheme="minorHAnsi" w:cs="Calibri"/>
              </w:rPr>
            </w:pPr>
          </w:p>
          <w:p w14:paraId="3FF8FB66" w14:textId="69D270D1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zongora</w:t>
            </w:r>
          </w:p>
        </w:tc>
      </w:tr>
      <w:tr w:rsidR="002758B3" w:rsidRPr="00D65A07" w14:paraId="1F1351FB" w14:textId="77777777" w:rsidTr="0067191F">
        <w:trPr>
          <w:trHeight w:val="333"/>
          <w:jc w:val="center"/>
        </w:trPr>
        <w:tc>
          <w:tcPr>
            <w:tcW w:w="2973" w:type="dxa"/>
          </w:tcPr>
          <w:p w14:paraId="2D2DAE3C" w14:textId="5187DC27" w:rsidR="002758B3" w:rsidRPr="00E31402" w:rsidRDefault="0099576E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Pozsonyi Boglárka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6</w:t>
            </w:r>
          </w:p>
        </w:tc>
        <w:tc>
          <w:tcPr>
            <w:tcW w:w="5838" w:type="dxa"/>
          </w:tcPr>
          <w:p w14:paraId="697BCD6C" w14:textId="38F601CA" w:rsidR="00051CF6" w:rsidRPr="00937B08" w:rsidRDefault="00051CF6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  <w:t xml:space="preserve">Robert </w:t>
            </w: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  <w:t>Valentine</w:t>
            </w:r>
            <w:proofErr w:type="spellEnd"/>
            <w:r w:rsidRPr="00937B08"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  <w:t>: F-dúr Szonáta I.</w:t>
            </w:r>
            <w:proofErr w:type="gramStart"/>
            <w:r w:rsidRPr="00937B08"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  <w:t>,II.</w:t>
            </w:r>
            <w:proofErr w:type="gramEnd"/>
            <w:r w:rsidRPr="00937B08"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  <w:t xml:space="preserve"> tétel</w:t>
            </w:r>
          </w:p>
          <w:p w14:paraId="4C81ED57" w14:textId="1394EF29" w:rsidR="002758B3" w:rsidRPr="00937B08" w:rsidRDefault="002758B3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</w:p>
        </w:tc>
        <w:tc>
          <w:tcPr>
            <w:tcW w:w="1190" w:type="dxa"/>
          </w:tcPr>
          <w:p w14:paraId="0C968F4B" w14:textId="35C39886" w:rsidR="0099576E" w:rsidRPr="00937B08" w:rsidRDefault="0099576E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2F7B0FA1" w14:textId="77777777" w:rsidR="0099576E" w:rsidRPr="00937B08" w:rsidRDefault="0099576E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99576E" w:rsidRPr="00D65A07" w14:paraId="4378CE7E" w14:textId="77777777" w:rsidTr="0067191F">
        <w:trPr>
          <w:trHeight w:val="333"/>
          <w:jc w:val="center"/>
        </w:trPr>
        <w:tc>
          <w:tcPr>
            <w:tcW w:w="2973" w:type="dxa"/>
          </w:tcPr>
          <w:p w14:paraId="58E95B6C" w14:textId="196F9CFC" w:rsidR="0099576E" w:rsidRPr="00E31402" w:rsidRDefault="0099576E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Szentgyörgyváry</w:t>
            </w:r>
            <w:proofErr w:type="spellEnd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Botond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2</w:t>
            </w:r>
          </w:p>
        </w:tc>
        <w:tc>
          <w:tcPr>
            <w:tcW w:w="5838" w:type="dxa"/>
          </w:tcPr>
          <w:p w14:paraId="0B6530F4" w14:textId="4C70D18B" w:rsidR="0099576E" w:rsidRPr="00937B08" w:rsidRDefault="0099576E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eastAsia="hu-HU"/>
              </w:rPr>
            </w:pP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G.</w:t>
            </w:r>
            <w:proofErr w:type="gram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A</w:t>
            </w:r>
            <w:proofErr w:type="gramEnd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.Brescianello</w:t>
            </w:r>
            <w:proofErr w:type="spellEnd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: </w:t>
            </w: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Minuetto</w:t>
            </w:r>
            <w:proofErr w:type="spellEnd"/>
          </w:p>
        </w:tc>
        <w:tc>
          <w:tcPr>
            <w:tcW w:w="1190" w:type="dxa"/>
          </w:tcPr>
          <w:p w14:paraId="4413B7A3" w14:textId="2058D31A" w:rsidR="0099576E" w:rsidRPr="00937B08" w:rsidRDefault="0099576E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gitár</w:t>
            </w:r>
          </w:p>
        </w:tc>
      </w:tr>
      <w:tr w:rsidR="0099576E" w:rsidRPr="00D65A07" w14:paraId="4B7164B7" w14:textId="77777777" w:rsidTr="0067191F">
        <w:trPr>
          <w:trHeight w:val="333"/>
          <w:jc w:val="center"/>
        </w:trPr>
        <w:tc>
          <w:tcPr>
            <w:tcW w:w="2973" w:type="dxa"/>
          </w:tcPr>
          <w:p w14:paraId="4933DC36" w14:textId="77777777" w:rsidR="0099576E" w:rsidRPr="00937B08" w:rsidRDefault="0099576E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</w:p>
          <w:p w14:paraId="3A8D7C98" w14:textId="55319EB6" w:rsidR="00051CF6" w:rsidRPr="00E31402" w:rsidRDefault="00051CF6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Horváth Boglárka</w:t>
            </w:r>
            <w:r w:rsidR="00DF734D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Gyöngyi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3</w:t>
            </w:r>
          </w:p>
        </w:tc>
        <w:tc>
          <w:tcPr>
            <w:tcW w:w="5838" w:type="dxa"/>
          </w:tcPr>
          <w:p w14:paraId="72EBD6F6" w14:textId="77777777" w:rsidR="0099576E" w:rsidRPr="00937B08" w:rsidRDefault="0099576E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</w:p>
          <w:p w14:paraId="491902F4" w14:textId="77777777" w:rsidR="00051CF6" w:rsidRPr="00937B08" w:rsidRDefault="00051CF6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Gariboldi-</w:t>
            </w:r>
            <w:proofErr w:type="spellEnd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duó</w:t>
            </w:r>
          </w:p>
          <w:p w14:paraId="60F1AFC1" w14:textId="5F932634" w:rsidR="00051CF6" w:rsidRPr="00937B08" w:rsidRDefault="00051CF6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      közreműködik: Fejér Eleonóra</w:t>
            </w:r>
          </w:p>
        </w:tc>
        <w:tc>
          <w:tcPr>
            <w:tcW w:w="1190" w:type="dxa"/>
          </w:tcPr>
          <w:p w14:paraId="2B2D7162" w14:textId="77777777" w:rsidR="0099576E" w:rsidRPr="00937B08" w:rsidRDefault="0099576E" w:rsidP="00937B08">
            <w:pPr>
              <w:pStyle w:val="Nincstrkz"/>
              <w:rPr>
                <w:rFonts w:asciiTheme="minorHAnsi" w:hAnsiTheme="minorHAnsi" w:cs="Calibri"/>
              </w:rPr>
            </w:pPr>
          </w:p>
          <w:p w14:paraId="096383F0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4875ED9A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  <w:p w14:paraId="32F06577" w14:textId="62BB7024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E24CA0" w:rsidRPr="00D65A07" w14:paraId="1CC836B4" w14:textId="77777777" w:rsidTr="0067191F">
        <w:trPr>
          <w:trHeight w:val="333"/>
          <w:jc w:val="center"/>
        </w:trPr>
        <w:tc>
          <w:tcPr>
            <w:tcW w:w="2973" w:type="dxa"/>
          </w:tcPr>
          <w:p w14:paraId="5A1E0C75" w14:textId="33FF1BD3" w:rsidR="00E24CA0" w:rsidRPr="0067191F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Horváth Hajnalka</w:t>
            </w:r>
            <w:r w:rsidR="0067191F">
              <w:rPr>
                <w:rFonts w:asciiTheme="minorHAnsi" w:hAnsiTheme="minorHAnsi" w:cs="Arial"/>
                <w:color w:val="222222"/>
                <w:vertAlign w:val="superscript"/>
              </w:rPr>
              <w:t>5</w:t>
            </w:r>
          </w:p>
        </w:tc>
        <w:tc>
          <w:tcPr>
            <w:tcW w:w="5838" w:type="dxa"/>
          </w:tcPr>
          <w:p w14:paraId="4DD0DD5D" w14:textId="359039D6" w:rsidR="00E24CA0" w:rsidRPr="00937B08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D. L.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Walters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>: Andante and scherzo</w:t>
            </w:r>
          </w:p>
        </w:tc>
        <w:tc>
          <w:tcPr>
            <w:tcW w:w="1190" w:type="dxa"/>
          </w:tcPr>
          <w:p w14:paraId="79079411" w14:textId="77777777" w:rsidR="00E24CA0" w:rsidRPr="00937B08" w:rsidRDefault="00E24CA0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szaxofon</w:t>
            </w:r>
          </w:p>
          <w:p w14:paraId="60C91219" w14:textId="7902E6A3" w:rsidR="00E24CA0" w:rsidRPr="00937B08" w:rsidRDefault="00E24CA0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E24CA0" w:rsidRPr="004F4E9C" w14:paraId="2A052742" w14:textId="77777777" w:rsidTr="0067191F">
        <w:trPr>
          <w:trHeight w:val="333"/>
          <w:jc w:val="center"/>
        </w:trPr>
        <w:tc>
          <w:tcPr>
            <w:tcW w:w="2973" w:type="dxa"/>
          </w:tcPr>
          <w:p w14:paraId="29FC5588" w14:textId="35EE152C" w:rsidR="00E24CA0" w:rsidRPr="00E31402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Strácz-Lukács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 Eszter Lili</w:t>
            </w:r>
            <w:r w:rsidR="00E31402">
              <w:rPr>
                <w:rFonts w:asciiTheme="minorHAnsi" w:hAnsiTheme="minorHAnsi" w:cs="Arial"/>
                <w:color w:val="222222"/>
                <w:vertAlign w:val="superscript"/>
              </w:rPr>
              <w:t>6</w:t>
            </w:r>
          </w:p>
        </w:tc>
        <w:tc>
          <w:tcPr>
            <w:tcW w:w="5838" w:type="dxa"/>
          </w:tcPr>
          <w:p w14:paraId="506A1414" w14:textId="77777777" w:rsidR="00E24CA0" w:rsidRPr="00937B08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Robert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Valentine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>: a- moll Szonáta I.</w:t>
            </w:r>
            <w:proofErr w:type="gramStart"/>
            <w:r w:rsidRPr="00937B08">
              <w:rPr>
                <w:rFonts w:asciiTheme="minorHAnsi" w:hAnsiTheme="minorHAnsi" w:cs="Arial"/>
                <w:color w:val="222222"/>
              </w:rPr>
              <w:t>,II.</w:t>
            </w:r>
            <w:proofErr w:type="gramEnd"/>
            <w:r w:rsidRPr="00937B08">
              <w:rPr>
                <w:rFonts w:asciiTheme="minorHAnsi" w:hAnsiTheme="minorHAnsi" w:cs="Arial"/>
                <w:color w:val="222222"/>
              </w:rPr>
              <w:t xml:space="preserve"> tétel</w:t>
            </w:r>
          </w:p>
        </w:tc>
        <w:tc>
          <w:tcPr>
            <w:tcW w:w="1190" w:type="dxa"/>
          </w:tcPr>
          <w:p w14:paraId="353703E9" w14:textId="77777777" w:rsidR="00E24CA0" w:rsidRPr="00937B08" w:rsidRDefault="00E24CA0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10911CA9" w14:textId="77777777" w:rsidR="00E24CA0" w:rsidRPr="00937B08" w:rsidRDefault="00E24CA0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E24CA0" w:rsidRPr="00D65A07" w14:paraId="474D834E" w14:textId="77777777" w:rsidTr="0067191F">
        <w:trPr>
          <w:trHeight w:val="333"/>
          <w:jc w:val="center"/>
        </w:trPr>
        <w:tc>
          <w:tcPr>
            <w:tcW w:w="2973" w:type="dxa"/>
          </w:tcPr>
          <w:p w14:paraId="69D32CFA" w14:textId="5342FE15" w:rsidR="00E24CA0" w:rsidRPr="00E31402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Mohai Viola</w:t>
            </w:r>
            <w:r w:rsidR="00E31402">
              <w:rPr>
                <w:rFonts w:asciiTheme="minorHAnsi" w:hAnsiTheme="minorHAnsi" w:cs="Arial"/>
                <w:color w:val="222222"/>
                <w:vertAlign w:val="superscript"/>
              </w:rPr>
              <w:t>4</w:t>
            </w:r>
          </w:p>
          <w:p w14:paraId="5CCC45B2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</w:p>
          <w:p w14:paraId="65715F17" w14:textId="70D48A9E" w:rsidR="00E24CA0" w:rsidRPr="00E31402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Pozsonyi Boglárka</w:t>
            </w:r>
            <w:r w:rsidR="00E31402">
              <w:rPr>
                <w:rFonts w:asciiTheme="minorHAnsi" w:hAnsiTheme="minorHAnsi" w:cs="Arial"/>
                <w:color w:val="222222"/>
                <w:vertAlign w:val="superscript"/>
              </w:rPr>
              <w:t>6</w:t>
            </w:r>
          </w:p>
          <w:p w14:paraId="239AB853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</w:p>
          <w:p w14:paraId="6E7FC610" w14:textId="6AD1C11B" w:rsidR="00E24CA0" w:rsidRPr="00E31402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Mosonyi Nóra</w:t>
            </w:r>
            <w:r w:rsidR="00E31402">
              <w:rPr>
                <w:rFonts w:asciiTheme="minorHAnsi" w:hAnsiTheme="minorHAnsi" w:cs="Arial"/>
                <w:color w:val="222222"/>
                <w:vertAlign w:val="superscript"/>
              </w:rPr>
              <w:t>1</w:t>
            </w:r>
          </w:p>
          <w:p w14:paraId="0616DF92" w14:textId="77777777" w:rsidR="00721C13" w:rsidRPr="00937B08" w:rsidRDefault="00721C13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</w:p>
          <w:p w14:paraId="6F9B052A" w14:textId="39240916" w:rsidR="00721C13" w:rsidRPr="00E31402" w:rsidRDefault="00721C13" w:rsidP="00937B08">
            <w:pPr>
              <w:pStyle w:val="Nincstrkz"/>
              <w:rPr>
                <w:rFonts w:asciiTheme="minorHAnsi" w:hAnsiTheme="minorHAnsi" w:cs="Arial"/>
                <w:color w:val="222222"/>
                <w:vertAlign w:val="superscript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Richter Klaudia</w:t>
            </w:r>
            <w:r w:rsidR="00E31402">
              <w:rPr>
                <w:rFonts w:asciiTheme="minorHAnsi" w:hAnsiTheme="minorHAnsi" w:cs="Arial"/>
                <w:color w:val="222222"/>
                <w:vertAlign w:val="superscript"/>
              </w:rPr>
              <w:t>6</w:t>
            </w:r>
          </w:p>
        </w:tc>
        <w:tc>
          <w:tcPr>
            <w:tcW w:w="5838" w:type="dxa"/>
          </w:tcPr>
          <w:p w14:paraId="182343AC" w14:textId="77777777" w:rsidR="00E24CA0" w:rsidRPr="00937B08" w:rsidRDefault="00E24CA0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Antonio Vivaldi: a-moll concerto III. tétel</w:t>
            </w:r>
          </w:p>
          <w:p w14:paraId="1B671639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</w:p>
          <w:p w14:paraId="1BE7D4C9" w14:textId="105AB664" w:rsidR="00E24CA0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Christian Karl Hartmann: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Romanza</w:t>
            </w:r>
            <w:proofErr w:type="spellEnd"/>
          </w:p>
          <w:p w14:paraId="019E08E5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</w:p>
          <w:p w14:paraId="20EB2E30" w14:textId="04AFFCD7" w:rsidR="00E24CA0" w:rsidRPr="00937B08" w:rsidRDefault="00721C13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Ludvig van </w:t>
            </w:r>
            <w:r w:rsidR="00E24CA0" w:rsidRPr="00937B08">
              <w:rPr>
                <w:rFonts w:asciiTheme="minorHAnsi" w:hAnsiTheme="minorHAnsi" w:cs="Arial"/>
                <w:color w:val="222222"/>
              </w:rPr>
              <w:t xml:space="preserve">Beethoven: Für </w:t>
            </w:r>
            <w:proofErr w:type="spellStart"/>
            <w:r w:rsidR="00E24CA0" w:rsidRPr="00937B08">
              <w:rPr>
                <w:rFonts w:asciiTheme="minorHAnsi" w:hAnsiTheme="minorHAnsi" w:cs="Arial"/>
                <w:color w:val="222222"/>
              </w:rPr>
              <w:t>Elise</w:t>
            </w:r>
            <w:proofErr w:type="spellEnd"/>
          </w:p>
          <w:p w14:paraId="6E837A34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</w:p>
          <w:p w14:paraId="2587FEFC" w14:textId="77777777" w:rsidR="00721C13" w:rsidRPr="00937B08" w:rsidRDefault="00721C13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Friedrich Chopin: Variációk egy Rossini témára </w:t>
            </w:r>
          </w:p>
          <w:p w14:paraId="5B75F40C" w14:textId="1820F099" w:rsidR="00721C13" w:rsidRPr="00937B08" w:rsidRDefault="00721C13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>Téma, I., IV. variáció</w:t>
            </w:r>
          </w:p>
          <w:p w14:paraId="29221019" w14:textId="6D4DC470" w:rsidR="00721C13" w:rsidRPr="00937B08" w:rsidRDefault="00721C13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</w:p>
        </w:tc>
        <w:tc>
          <w:tcPr>
            <w:tcW w:w="1190" w:type="dxa"/>
          </w:tcPr>
          <w:p w14:paraId="02F8A937" w14:textId="77777777" w:rsidR="00E24CA0" w:rsidRPr="00937B08" w:rsidRDefault="00E24CA0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oboa</w:t>
            </w:r>
          </w:p>
          <w:p w14:paraId="2B66A224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  <w:p w14:paraId="18805EDA" w14:textId="24062D71" w:rsidR="00E24CA0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761AA8A2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  <w:p w14:paraId="5E7331EE" w14:textId="044F6D24" w:rsidR="00051CF6" w:rsidRPr="00937B08" w:rsidRDefault="00E24CA0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zongora</w:t>
            </w:r>
          </w:p>
          <w:p w14:paraId="26C7EA45" w14:textId="77777777" w:rsidR="00051CF6" w:rsidRPr="00937B08" w:rsidRDefault="00051CF6" w:rsidP="00937B08">
            <w:pPr>
              <w:pStyle w:val="Nincstrkz"/>
              <w:rPr>
                <w:rFonts w:asciiTheme="minorHAnsi" w:hAnsiTheme="minorHAnsi" w:cs="Calibri"/>
              </w:rPr>
            </w:pPr>
          </w:p>
          <w:p w14:paraId="7DC0E8E0" w14:textId="77777777" w:rsidR="00E24CA0" w:rsidRPr="00937B08" w:rsidRDefault="00721C13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1AD06208" w14:textId="11E87EC7" w:rsidR="00721C13" w:rsidRPr="00937B08" w:rsidRDefault="00721C13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E24CA0" w:rsidRPr="00D65A07" w14:paraId="70E6F2B0" w14:textId="77777777" w:rsidTr="0067191F">
        <w:trPr>
          <w:trHeight w:val="581"/>
          <w:jc w:val="center"/>
        </w:trPr>
        <w:tc>
          <w:tcPr>
            <w:tcW w:w="2973" w:type="dxa"/>
          </w:tcPr>
          <w:p w14:paraId="67F7292C" w14:textId="6BA28A3A" w:rsidR="00CF732B" w:rsidRPr="00E31402" w:rsidRDefault="00937B08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Horváth Boglárka</w:t>
            </w:r>
            <w:r w:rsidR="00DF734D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Gyöngyi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3</w:t>
            </w:r>
          </w:p>
        </w:tc>
        <w:tc>
          <w:tcPr>
            <w:tcW w:w="5838" w:type="dxa"/>
          </w:tcPr>
          <w:p w14:paraId="0FF3667D" w14:textId="280DE56D" w:rsidR="00E24CA0" w:rsidRPr="00937B08" w:rsidRDefault="00937B08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Wilhelm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Popp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: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Valse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gracieuse</w:t>
            </w:r>
            <w:proofErr w:type="spellEnd"/>
          </w:p>
        </w:tc>
        <w:tc>
          <w:tcPr>
            <w:tcW w:w="1190" w:type="dxa"/>
          </w:tcPr>
          <w:p w14:paraId="07AF734D" w14:textId="382746AA" w:rsidR="00CF732B" w:rsidRPr="00937B08" w:rsidRDefault="00937B08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</w:tc>
      </w:tr>
      <w:tr w:rsidR="00CF732B" w:rsidRPr="004F4E9C" w14:paraId="47ED6A4D" w14:textId="77777777" w:rsidTr="0067191F">
        <w:trPr>
          <w:trHeight w:val="333"/>
          <w:jc w:val="center"/>
        </w:trPr>
        <w:tc>
          <w:tcPr>
            <w:tcW w:w="2973" w:type="dxa"/>
          </w:tcPr>
          <w:p w14:paraId="01DBE4F8" w14:textId="799F4B6A" w:rsidR="00CF732B" w:rsidRPr="00E31402" w:rsidRDefault="00CF732B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Szentgyörgyváry</w:t>
            </w:r>
            <w:proofErr w:type="spellEnd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Botond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2</w:t>
            </w:r>
          </w:p>
          <w:p w14:paraId="2CEF7264" w14:textId="6720E6F4" w:rsidR="00051CF6" w:rsidRPr="00937B08" w:rsidRDefault="00051CF6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lang w:eastAsia="hu-HU"/>
              </w:rPr>
            </w:pPr>
          </w:p>
        </w:tc>
        <w:tc>
          <w:tcPr>
            <w:tcW w:w="5838" w:type="dxa"/>
          </w:tcPr>
          <w:p w14:paraId="79043C6B" w14:textId="77777777" w:rsidR="00CF732B" w:rsidRPr="00937B08" w:rsidRDefault="00CF732B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A</w:t>
            </w:r>
            <w:proofErr w:type="gramStart"/>
            <w:r w:rsidRPr="00937B08">
              <w:rPr>
                <w:rFonts w:asciiTheme="minorHAnsi" w:hAnsiTheme="minorHAnsi" w:cs="Arial"/>
                <w:color w:val="222222"/>
              </w:rPr>
              <w:t>.Sarcori</w:t>
            </w:r>
            <w:proofErr w:type="spellEnd"/>
            <w:proofErr w:type="gramEnd"/>
            <w:r w:rsidRPr="00937B08">
              <w:rPr>
                <w:rFonts w:asciiTheme="minorHAnsi" w:hAnsiTheme="minorHAnsi" w:cs="Arial"/>
                <w:color w:val="222222"/>
              </w:rPr>
              <w:t>: Tarantella</w:t>
            </w:r>
          </w:p>
        </w:tc>
        <w:tc>
          <w:tcPr>
            <w:tcW w:w="1190" w:type="dxa"/>
          </w:tcPr>
          <w:p w14:paraId="328EC9C3" w14:textId="01A9B4BA" w:rsidR="00CF732B" w:rsidRPr="00937B08" w:rsidRDefault="00CF732B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gitár</w:t>
            </w:r>
          </w:p>
          <w:p w14:paraId="2ADEFF1B" w14:textId="77777777" w:rsidR="00CF732B" w:rsidRPr="00937B08" w:rsidRDefault="00CF732B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F073C4" w:rsidRPr="004F4E9C" w14:paraId="558E9E6D" w14:textId="77777777" w:rsidTr="0067191F">
        <w:trPr>
          <w:trHeight w:val="333"/>
          <w:jc w:val="center"/>
        </w:trPr>
        <w:tc>
          <w:tcPr>
            <w:tcW w:w="2973" w:type="dxa"/>
          </w:tcPr>
          <w:p w14:paraId="0E3C4D34" w14:textId="59896FF8" w:rsidR="00F073C4" w:rsidRPr="00E31402" w:rsidRDefault="00F073C4" w:rsidP="00937B08">
            <w:pPr>
              <w:pStyle w:val="Nincstrkz"/>
              <w:rPr>
                <w:rFonts w:asciiTheme="minorHAnsi" w:eastAsia="Times New Roman" w:hAnsiTheme="minorHAnsi" w:cs="Arial"/>
                <w:color w:val="525252" w:themeColor="accent3" w:themeShade="80"/>
                <w:vertAlign w:val="superscript"/>
                <w:lang w:eastAsia="hu-HU"/>
              </w:rPr>
            </w:pPr>
            <w:proofErr w:type="spellStart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Strácz-Lukács</w:t>
            </w:r>
            <w:proofErr w:type="spellEnd"/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 xml:space="preserve"> Eszter Lili</w:t>
            </w:r>
            <w:r w:rsidR="00E31402">
              <w:rPr>
                <w:rFonts w:asciiTheme="minorHAnsi" w:eastAsia="Times New Roman" w:hAnsiTheme="minorHAnsi" w:cs="Arial"/>
                <w:color w:val="525252" w:themeColor="accent3" w:themeShade="80"/>
                <w:vertAlign w:val="superscript"/>
                <w:lang w:eastAsia="hu-HU"/>
              </w:rPr>
              <w:t>6</w:t>
            </w:r>
          </w:p>
        </w:tc>
        <w:tc>
          <w:tcPr>
            <w:tcW w:w="5838" w:type="dxa"/>
          </w:tcPr>
          <w:p w14:paraId="3A6A7C89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Constantin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Dimitrescu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>: Ördögtánc</w:t>
            </w:r>
          </w:p>
        </w:tc>
        <w:tc>
          <w:tcPr>
            <w:tcW w:w="1190" w:type="dxa"/>
          </w:tcPr>
          <w:p w14:paraId="223879E6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fuvola</w:t>
            </w:r>
          </w:p>
          <w:p w14:paraId="6BA93622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F073C4" w:rsidRPr="004F4E9C" w14:paraId="790FEDF5" w14:textId="77777777" w:rsidTr="0067191F">
        <w:trPr>
          <w:trHeight w:val="333"/>
          <w:jc w:val="center"/>
        </w:trPr>
        <w:tc>
          <w:tcPr>
            <w:tcW w:w="2973" w:type="dxa"/>
          </w:tcPr>
          <w:p w14:paraId="5B60A0F9" w14:textId="1C800064" w:rsidR="00F073C4" w:rsidRPr="00E31402" w:rsidRDefault="00F073C4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Mohai Viola</w:t>
            </w:r>
            <w:r w:rsidR="00E31402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4</w:t>
            </w:r>
          </w:p>
        </w:tc>
        <w:tc>
          <w:tcPr>
            <w:tcW w:w="5838" w:type="dxa"/>
          </w:tcPr>
          <w:p w14:paraId="250C6772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Josip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Matanovic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>: Rapszódia</w:t>
            </w:r>
          </w:p>
        </w:tc>
        <w:tc>
          <w:tcPr>
            <w:tcW w:w="1190" w:type="dxa"/>
          </w:tcPr>
          <w:p w14:paraId="67E944F9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oboa</w:t>
            </w:r>
          </w:p>
          <w:p w14:paraId="7B07E603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Calibri"/>
              </w:rPr>
            </w:pPr>
          </w:p>
        </w:tc>
      </w:tr>
      <w:tr w:rsidR="00F073C4" w:rsidRPr="004F4E9C" w14:paraId="1F413EE9" w14:textId="77777777" w:rsidTr="0067191F">
        <w:trPr>
          <w:trHeight w:val="333"/>
          <w:jc w:val="center"/>
        </w:trPr>
        <w:tc>
          <w:tcPr>
            <w:tcW w:w="2973" w:type="dxa"/>
          </w:tcPr>
          <w:p w14:paraId="7328CD5B" w14:textId="3B2C77DD" w:rsidR="00F073C4" w:rsidRPr="0067191F" w:rsidRDefault="00F073C4" w:rsidP="00937B08">
            <w:pPr>
              <w:pStyle w:val="Nincstrkz"/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</w:pPr>
            <w:r w:rsidRPr="00937B08">
              <w:rPr>
                <w:rFonts w:asciiTheme="minorHAnsi" w:eastAsia="Times New Roman" w:hAnsiTheme="minorHAnsi" w:cs="Arial"/>
                <w:color w:val="222222"/>
                <w:lang w:eastAsia="hu-HU"/>
              </w:rPr>
              <w:t>Horváth Hajnalka</w:t>
            </w:r>
            <w:r w:rsidR="0067191F">
              <w:rPr>
                <w:rFonts w:asciiTheme="minorHAnsi" w:eastAsia="Times New Roman" w:hAnsiTheme="minorHAnsi" w:cs="Arial"/>
                <w:color w:val="222222"/>
                <w:vertAlign w:val="superscript"/>
                <w:lang w:eastAsia="hu-HU"/>
              </w:rPr>
              <w:t>5</w:t>
            </w:r>
          </w:p>
        </w:tc>
        <w:tc>
          <w:tcPr>
            <w:tcW w:w="5838" w:type="dxa"/>
          </w:tcPr>
          <w:p w14:paraId="7F5B17E9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  <w:r w:rsidRPr="00937B08">
              <w:rPr>
                <w:rFonts w:asciiTheme="minorHAnsi" w:hAnsiTheme="minorHAnsi" w:cs="Arial"/>
                <w:color w:val="222222"/>
              </w:rPr>
              <w:t xml:space="preserve">Robert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Planel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: 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Romantique</w:t>
            </w:r>
            <w:proofErr w:type="spellEnd"/>
            <w:r w:rsidRPr="00937B08">
              <w:rPr>
                <w:rFonts w:asciiTheme="minorHAnsi" w:hAnsiTheme="minorHAnsi" w:cs="Arial"/>
                <w:color w:val="222222"/>
              </w:rPr>
              <w:t xml:space="preserve"> </w:t>
            </w:r>
            <w:proofErr w:type="spellStart"/>
            <w:r w:rsidRPr="00937B08">
              <w:rPr>
                <w:rFonts w:asciiTheme="minorHAnsi" w:hAnsiTheme="minorHAnsi" w:cs="Arial"/>
                <w:color w:val="222222"/>
              </w:rPr>
              <w:t>Suite</w:t>
            </w:r>
            <w:proofErr w:type="spellEnd"/>
          </w:p>
          <w:p w14:paraId="64B14F96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Arial"/>
                <w:color w:val="222222"/>
              </w:rPr>
            </w:pPr>
          </w:p>
        </w:tc>
        <w:tc>
          <w:tcPr>
            <w:tcW w:w="1190" w:type="dxa"/>
          </w:tcPr>
          <w:p w14:paraId="014716C5" w14:textId="77777777" w:rsidR="00F073C4" w:rsidRPr="00937B08" w:rsidRDefault="00F073C4" w:rsidP="00937B08">
            <w:pPr>
              <w:pStyle w:val="Nincstrkz"/>
              <w:rPr>
                <w:rFonts w:asciiTheme="minorHAnsi" w:hAnsiTheme="minorHAnsi" w:cs="Calibri"/>
              </w:rPr>
            </w:pPr>
            <w:r w:rsidRPr="00937B08">
              <w:rPr>
                <w:rFonts w:asciiTheme="minorHAnsi" w:hAnsiTheme="minorHAnsi" w:cs="Calibri"/>
              </w:rPr>
              <w:t>szaxofon</w:t>
            </w:r>
          </w:p>
        </w:tc>
      </w:tr>
      <w:tr w:rsidR="00CF732B" w:rsidRPr="004F4E9C" w14:paraId="6330669E" w14:textId="77777777" w:rsidTr="0067191F">
        <w:trPr>
          <w:trHeight w:val="443"/>
          <w:jc w:val="center"/>
        </w:trPr>
        <w:tc>
          <w:tcPr>
            <w:tcW w:w="2973" w:type="dxa"/>
          </w:tcPr>
          <w:p w14:paraId="5E055936" w14:textId="77777777" w:rsidR="00F073C4" w:rsidRDefault="00F073C4" w:rsidP="00CF732B">
            <w:pPr>
              <w:pStyle w:val="Nincstrkz"/>
              <w:rPr>
                <w:rFonts w:eastAsia="Times New Roman" w:cs="Arial"/>
                <w:color w:val="222222"/>
                <w:sz w:val="24"/>
                <w:szCs w:val="24"/>
                <w:lang w:eastAsia="hu-HU"/>
              </w:rPr>
            </w:pPr>
          </w:p>
          <w:p w14:paraId="0C3BDE1F" w14:textId="77777777" w:rsidR="00F073C4" w:rsidRPr="00CF732B" w:rsidRDefault="00F073C4" w:rsidP="00CF732B">
            <w:pPr>
              <w:pStyle w:val="Nincstrkz"/>
              <w:rPr>
                <w:rFonts w:eastAsia="Times New Roman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5838" w:type="dxa"/>
          </w:tcPr>
          <w:p w14:paraId="6FC513F1" w14:textId="4ED5C511" w:rsidR="00CF732B" w:rsidRPr="004F4E9C" w:rsidRDefault="00CF732B" w:rsidP="00CF732B">
            <w:pPr>
              <w:pStyle w:val="Nincstrkz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F6C2767" w14:textId="77777777" w:rsidR="00CF732B" w:rsidRPr="004F4E9C" w:rsidRDefault="00CF732B" w:rsidP="00721C13">
            <w:pPr>
              <w:pStyle w:val="Nincstrkz"/>
              <w:rPr>
                <w:rFonts w:cs="Calibri"/>
                <w:sz w:val="24"/>
                <w:szCs w:val="24"/>
              </w:rPr>
            </w:pPr>
          </w:p>
        </w:tc>
      </w:tr>
      <w:tr w:rsidR="00E24CA0" w:rsidRPr="00D65A07" w14:paraId="2684705F" w14:textId="77777777" w:rsidTr="0067191F">
        <w:trPr>
          <w:trHeight w:val="81"/>
          <w:jc w:val="center"/>
        </w:trPr>
        <w:tc>
          <w:tcPr>
            <w:tcW w:w="2973" w:type="dxa"/>
          </w:tcPr>
          <w:p w14:paraId="2691B467" w14:textId="0730D042" w:rsidR="00E24CA0" w:rsidRPr="004F4E9C" w:rsidRDefault="00E24CA0" w:rsidP="00E24CA0">
            <w:pPr>
              <w:pStyle w:val="Nincstrkz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5838" w:type="dxa"/>
          </w:tcPr>
          <w:p w14:paraId="3EC29162" w14:textId="77777777" w:rsidR="00E24CA0" w:rsidRPr="004F4E9C" w:rsidRDefault="00E24CA0" w:rsidP="00E24CA0">
            <w:pPr>
              <w:pStyle w:val="Nincstrkz"/>
              <w:rPr>
                <w:rFonts w:eastAsia="Times New Roman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1190" w:type="dxa"/>
          </w:tcPr>
          <w:p w14:paraId="49503EC2" w14:textId="04FA08D0" w:rsidR="00E24CA0" w:rsidRPr="004F4E9C" w:rsidRDefault="00E24CA0" w:rsidP="00E24CA0">
            <w:pPr>
              <w:pStyle w:val="Nincstrkz"/>
              <w:rPr>
                <w:rFonts w:cs="Calibri"/>
                <w:sz w:val="24"/>
                <w:szCs w:val="24"/>
              </w:rPr>
            </w:pPr>
          </w:p>
        </w:tc>
      </w:tr>
    </w:tbl>
    <w:p w14:paraId="6E1D3B9F" w14:textId="385A4862" w:rsidR="00D30204" w:rsidRPr="00937B08" w:rsidRDefault="00937B08" w:rsidP="00937B08">
      <w:pPr>
        <w:pStyle w:val="Nincstrkz"/>
        <w:rPr>
          <w:i/>
        </w:rPr>
      </w:pPr>
      <w:r>
        <w:rPr>
          <w:i/>
          <w:sz w:val="24"/>
          <w:szCs w:val="20"/>
        </w:rPr>
        <w:t xml:space="preserve"> </w:t>
      </w:r>
      <w:r>
        <w:rPr>
          <w:i/>
          <w:sz w:val="24"/>
          <w:szCs w:val="20"/>
        </w:rPr>
        <w:tab/>
      </w:r>
      <w:r>
        <w:rPr>
          <w:i/>
          <w:sz w:val="24"/>
          <w:szCs w:val="20"/>
        </w:rPr>
        <w:tab/>
      </w:r>
      <w:r>
        <w:rPr>
          <w:i/>
          <w:sz w:val="24"/>
          <w:szCs w:val="20"/>
        </w:rPr>
        <w:tab/>
      </w:r>
      <w:r>
        <w:rPr>
          <w:i/>
          <w:sz w:val="24"/>
          <w:szCs w:val="20"/>
        </w:rPr>
        <w:tab/>
      </w:r>
      <w:r>
        <w:rPr>
          <w:i/>
          <w:sz w:val="24"/>
          <w:szCs w:val="20"/>
        </w:rPr>
        <w:tab/>
      </w:r>
      <w:r>
        <w:rPr>
          <w:i/>
          <w:sz w:val="24"/>
          <w:szCs w:val="20"/>
        </w:rPr>
        <w:tab/>
      </w:r>
      <w:r w:rsidRPr="00937B08">
        <w:rPr>
          <w:i/>
        </w:rPr>
        <w:t>Fe</w:t>
      </w:r>
      <w:r w:rsidR="004F1595" w:rsidRPr="00937B08">
        <w:rPr>
          <w:i/>
        </w:rPr>
        <w:t>lkészítő tanárok:</w:t>
      </w:r>
    </w:p>
    <w:p w14:paraId="119AABCE" w14:textId="031436D5" w:rsidR="00742695" w:rsidRPr="00937B08" w:rsidRDefault="00E24CA0" w:rsidP="00C07165">
      <w:pPr>
        <w:pStyle w:val="Nincstrkz"/>
        <w:jc w:val="center"/>
        <w:rPr>
          <w:i/>
          <w:vertAlign w:val="superscript"/>
        </w:rPr>
      </w:pPr>
      <w:r w:rsidRPr="00937B08">
        <w:rPr>
          <w:i/>
        </w:rPr>
        <w:t>Czigler Gabriella</w:t>
      </w:r>
      <w:r w:rsidRPr="00937B08">
        <w:rPr>
          <w:i/>
          <w:vertAlign w:val="superscript"/>
        </w:rPr>
        <w:t>1</w:t>
      </w:r>
      <w:r w:rsidRPr="00937B08">
        <w:rPr>
          <w:i/>
        </w:rPr>
        <w:t>, Domokos Lehel</w:t>
      </w:r>
      <w:r w:rsidRPr="00937B08">
        <w:rPr>
          <w:i/>
          <w:vertAlign w:val="superscript"/>
        </w:rPr>
        <w:t>2</w:t>
      </w:r>
      <w:r w:rsidRPr="00937B08">
        <w:rPr>
          <w:i/>
        </w:rPr>
        <w:t xml:space="preserve">, </w:t>
      </w:r>
      <w:r w:rsidR="00937B08">
        <w:rPr>
          <w:i/>
        </w:rPr>
        <w:t>Fejér Eleonóra</w:t>
      </w:r>
      <w:r w:rsidR="00937B08">
        <w:rPr>
          <w:i/>
          <w:vertAlign w:val="superscript"/>
        </w:rPr>
        <w:t>3</w:t>
      </w:r>
      <w:r w:rsidR="00937B08">
        <w:rPr>
          <w:i/>
        </w:rPr>
        <w:t xml:space="preserve">, </w:t>
      </w:r>
      <w:r w:rsidRPr="00937B08">
        <w:rPr>
          <w:i/>
        </w:rPr>
        <w:t>Kothencz Melinda</w:t>
      </w:r>
      <w:r w:rsidR="00937B08">
        <w:rPr>
          <w:i/>
          <w:vertAlign w:val="superscript"/>
        </w:rPr>
        <w:t>4</w:t>
      </w:r>
      <w:r w:rsidRPr="00937B08">
        <w:rPr>
          <w:i/>
        </w:rPr>
        <w:t>, Németh Ágnes</w:t>
      </w:r>
      <w:r w:rsidR="00937B08">
        <w:rPr>
          <w:i/>
          <w:vertAlign w:val="superscript"/>
        </w:rPr>
        <w:t>5</w:t>
      </w:r>
      <w:r w:rsidRPr="00937B08">
        <w:rPr>
          <w:i/>
        </w:rPr>
        <w:t>, Pusztai Diána</w:t>
      </w:r>
      <w:r w:rsidR="00937B08">
        <w:rPr>
          <w:i/>
          <w:vertAlign w:val="superscript"/>
        </w:rPr>
        <w:t>6</w:t>
      </w:r>
    </w:p>
    <w:p w14:paraId="21D0237C" w14:textId="77777777" w:rsidR="00E24CA0" w:rsidRPr="00937B08" w:rsidRDefault="00E24CA0" w:rsidP="00C07165">
      <w:pPr>
        <w:pStyle w:val="Nincstrkz"/>
        <w:jc w:val="center"/>
        <w:rPr>
          <w:i/>
        </w:rPr>
      </w:pPr>
    </w:p>
    <w:p w14:paraId="4BFC071D" w14:textId="7D29D3FE" w:rsidR="00742695" w:rsidRPr="00937B08" w:rsidRDefault="00742695" w:rsidP="00C07165">
      <w:pPr>
        <w:pStyle w:val="Nincstrkz"/>
        <w:jc w:val="center"/>
        <w:rPr>
          <w:i/>
        </w:rPr>
      </w:pPr>
      <w:r w:rsidRPr="00937B08">
        <w:rPr>
          <w:i/>
        </w:rPr>
        <w:t>Zongorán közreműködik:</w:t>
      </w:r>
    </w:p>
    <w:p w14:paraId="72853912" w14:textId="543E9A36" w:rsidR="00CD2873" w:rsidRPr="00937B08" w:rsidRDefault="00742695" w:rsidP="00742695">
      <w:pPr>
        <w:pStyle w:val="Nincstrkz"/>
        <w:jc w:val="center"/>
        <w:rPr>
          <w:i/>
        </w:rPr>
      </w:pPr>
      <w:r w:rsidRPr="00937B08">
        <w:rPr>
          <w:i/>
        </w:rPr>
        <w:t xml:space="preserve">Czigler Gabriella, </w:t>
      </w:r>
      <w:r w:rsidR="0067191F">
        <w:rPr>
          <w:i/>
        </w:rPr>
        <w:t>Kéri Gerzson, Véghelyi Á</w:t>
      </w:r>
      <w:r w:rsidR="00E24CA0" w:rsidRPr="00937B08">
        <w:rPr>
          <w:i/>
        </w:rPr>
        <w:t>kos</w:t>
      </w:r>
    </w:p>
    <w:p w14:paraId="39883211" w14:textId="77777777" w:rsidR="00937B08" w:rsidRPr="00937B08" w:rsidRDefault="00937B08">
      <w:pPr>
        <w:pStyle w:val="Nincstrkz"/>
        <w:jc w:val="center"/>
        <w:rPr>
          <w:i/>
        </w:rPr>
      </w:pPr>
    </w:p>
    <w:sectPr w:rsidR="00937B08" w:rsidRPr="00937B08" w:rsidSect="00C84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8A6"/>
    <w:multiLevelType w:val="hybridMultilevel"/>
    <w:tmpl w:val="F166772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6094"/>
    <w:multiLevelType w:val="hybridMultilevel"/>
    <w:tmpl w:val="CFF20EA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A5B68"/>
    <w:multiLevelType w:val="hybridMultilevel"/>
    <w:tmpl w:val="EC52A8F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5"/>
    <w:rsid w:val="00015378"/>
    <w:rsid w:val="00031F7E"/>
    <w:rsid w:val="00034984"/>
    <w:rsid w:val="00051CF6"/>
    <w:rsid w:val="000549CD"/>
    <w:rsid w:val="000656AF"/>
    <w:rsid w:val="00080043"/>
    <w:rsid w:val="000956A2"/>
    <w:rsid w:val="000B36C2"/>
    <w:rsid w:val="000B7C3D"/>
    <w:rsid w:val="000E249B"/>
    <w:rsid w:val="000F074E"/>
    <w:rsid w:val="000F6977"/>
    <w:rsid w:val="0010491B"/>
    <w:rsid w:val="00105330"/>
    <w:rsid w:val="00107825"/>
    <w:rsid w:val="00111E6D"/>
    <w:rsid w:val="00115860"/>
    <w:rsid w:val="0012490E"/>
    <w:rsid w:val="00154665"/>
    <w:rsid w:val="00157330"/>
    <w:rsid w:val="0017196A"/>
    <w:rsid w:val="00180F9D"/>
    <w:rsid w:val="00181A05"/>
    <w:rsid w:val="00184B53"/>
    <w:rsid w:val="001A544B"/>
    <w:rsid w:val="001B6DAA"/>
    <w:rsid w:val="001B7D7B"/>
    <w:rsid w:val="001C3C76"/>
    <w:rsid w:val="001E0314"/>
    <w:rsid w:val="001E1D5A"/>
    <w:rsid w:val="001E4B1B"/>
    <w:rsid w:val="001F47C3"/>
    <w:rsid w:val="001F6F55"/>
    <w:rsid w:val="0020536D"/>
    <w:rsid w:val="0021038F"/>
    <w:rsid w:val="00215C9A"/>
    <w:rsid w:val="0021734F"/>
    <w:rsid w:val="002178C0"/>
    <w:rsid w:val="00223082"/>
    <w:rsid w:val="00223461"/>
    <w:rsid w:val="00254923"/>
    <w:rsid w:val="002568E0"/>
    <w:rsid w:val="002758B3"/>
    <w:rsid w:val="00275DAA"/>
    <w:rsid w:val="00277D29"/>
    <w:rsid w:val="0028403E"/>
    <w:rsid w:val="00284188"/>
    <w:rsid w:val="00292F19"/>
    <w:rsid w:val="002A4865"/>
    <w:rsid w:val="002A6DF6"/>
    <w:rsid w:val="002D0EF9"/>
    <w:rsid w:val="002D417E"/>
    <w:rsid w:val="002E2E9A"/>
    <w:rsid w:val="002E35F6"/>
    <w:rsid w:val="002F3045"/>
    <w:rsid w:val="00314E9B"/>
    <w:rsid w:val="0033481C"/>
    <w:rsid w:val="0033541F"/>
    <w:rsid w:val="00341319"/>
    <w:rsid w:val="00341F55"/>
    <w:rsid w:val="00342F7A"/>
    <w:rsid w:val="00345C1D"/>
    <w:rsid w:val="003643CE"/>
    <w:rsid w:val="00372FB9"/>
    <w:rsid w:val="00374773"/>
    <w:rsid w:val="003871E7"/>
    <w:rsid w:val="00392658"/>
    <w:rsid w:val="00396226"/>
    <w:rsid w:val="003A4257"/>
    <w:rsid w:val="003A6185"/>
    <w:rsid w:val="003B281F"/>
    <w:rsid w:val="003B370C"/>
    <w:rsid w:val="003B6EDC"/>
    <w:rsid w:val="003C16D6"/>
    <w:rsid w:val="003D05E4"/>
    <w:rsid w:val="003D3C30"/>
    <w:rsid w:val="003D4390"/>
    <w:rsid w:val="003E0D30"/>
    <w:rsid w:val="003F77C6"/>
    <w:rsid w:val="00411479"/>
    <w:rsid w:val="00415AA9"/>
    <w:rsid w:val="004212E0"/>
    <w:rsid w:val="00431018"/>
    <w:rsid w:val="00432C4E"/>
    <w:rsid w:val="00445773"/>
    <w:rsid w:val="00446D7F"/>
    <w:rsid w:val="00454FC2"/>
    <w:rsid w:val="0045532C"/>
    <w:rsid w:val="004577E4"/>
    <w:rsid w:val="00457CDB"/>
    <w:rsid w:val="00462F87"/>
    <w:rsid w:val="00470CA3"/>
    <w:rsid w:val="004759F2"/>
    <w:rsid w:val="0047668D"/>
    <w:rsid w:val="00485F29"/>
    <w:rsid w:val="00493507"/>
    <w:rsid w:val="004957D0"/>
    <w:rsid w:val="004A44EE"/>
    <w:rsid w:val="004D3C3D"/>
    <w:rsid w:val="004E24C8"/>
    <w:rsid w:val="004F1595"/>
    <w:rsid w:val="004F4E9C"/>
    <w:rsid w:val="00504FBC"/>
    <w:rsid w:val="00513324"/>
    <w:rsid w:val="00513E40"/>
    <w:rsid w:val="00514567"/>
    <w:rsid w:val="00523881"/>
    <w:rsid w:val="00524913"/>
    <w:rsid w:val="005503AB"/>
    <w:rsid w:val="005525D4"/>
    <w:rsid w:val="0055432D"/>
    <w:rsid w:val="00555E00"/>
    <w:rsid w:val="00565B9E"/>
    <w:rsid w:val="005A0F6F"/>
    <w:rsid w:val="005A49AA"/>
    <w:rsid w:val="005D3978"/>
    <w:rsid w:val="005E2301"/>
    <w:rsid w:val="005F2E0D"/>
    <w:rsid w:val="005F64D5"/>
    <w:rsid w:val="00602414"/>
    <w:rsid w:val="006159D6"/>
    <w:rsid w:val="00636A1E"/>
    <w:rsid w:val="006460ED"/>
    <w:rsid w:val="00655748"/>
    <w:rsid w:val="00656EF4"/>
    <w:rsid w:val="00662B9E"/>
    <w:rsid w:val="00663EE1"/>
    <w:rsid w:val="00664444"/>
    <w:rsid w:val="00666D54"/>
    <w:rsid w:val="0067191F"/>
    <w:rsid w:val="00676555"/>
    <w:rsid w:val="00684284"/>
    <w:rsid w:val="00696151"/>
    <w:rsid w:val="00696923"/>
    <w:rsid w:val="006A4FC4"/>
    <w:rsid w:val="006B0A98"/>
    <w:rsid w:val="006B3518"/>
    <w:rsid w:val="006C45C9"/>
    <w:rsid w:val="006E496A"/>
    <w:rsid w:val="006F5F98"/>
    <w:rsid w:val="00704847"/>
    <w:rsid w:val="00714C2A"/>
    <w:rsid w:val="00716F71"/>
    <w:rsid w:val="007213C3"/>
    <w:rsid w:val="00721C13"/>
    <w:rsid w:val="00722838"/>
    <w:rsid w:val="0072607D"/>
    <w:rsid w:val="00742695"/>
    <w:rsid w:val="00745B62"/>
    <w:rsid w:val="00747034"/>
    <w:rsid w:val="00761B0E"/>
    <w:rsid w:val="007716E2"/>
    <w:rsid w:val="007923BF"/>
    <w:rsid w:val="0079538B"/>
    <w:rsid w:val="00795866"/>
    <w:rsid w:val="00796B21"/>
    <w:rsid w:val="007A0A01"/>
    <w:rsid w:val="007A2811"/>
    <w:rsid w:val="007A3E34"/>
    <w:rsid w:val="007A654B"/>
    <w:rsid w:val="007A73B8"/>
    <w:rsid w:val="007B3CAF"/>
    <w:rsid w:val="007B6D4A"/>
    <w:rsid w:val="007C4A2B"/>
    <w:rsid w:val="007C59C6"/>
    <w:rsid w:val="007C6348"/>
    <w:rsid w:val="007C6BD7"/>
    <w:rsid w:val="007C7A8D"/>
    <w:rsid w:val="007D1F93"/>
    <w:rsid w:val="007D5D80"/>
    <w:rsid w:val="007E3E01"/>
    <w:rsid w:val="007E4A89"/>
    <w:rsid w:val="00800F18"/>
    <w:rsid w:val="00810FF2"/>
    <w:rsid w:val="00816CEE"/>
    <w:rsid w:val="00840BC3"/>
    <w:rsid w:val="00846FA9"/>
    <w:rsid w:val="00847F10"/>
    <w:rsid w:val="00860058"/>
    <w:rsid w:val="00860772"/>
    <w:rsid w:val="008654BE"/>
    <w:rsid w:val="00866C57"/>
    <w:rsid w:val="0087449A"/>
    <w:rsid w:val="008802BE"/>
    <w:rsid w:val="00883035"/>
    <w:rsid w:val="0088391B"/>
    <w:rsid w:val="00892562"/>
    <w:rsid w:val="008B054A"/>
    <w:rsid w:val="008B5FE5"/>
    <w:rsid w:val="008C1383"/>
    <w:rsid w:val="008C141E"/>
    <w:rsid w:val="008D42EF"/>
    <w:rsid w:val="008E2EB1"/>
    <w:rsid w:val="008F13DB"/>
    <w:rsid w:val="00901CAF"/>
    <w:rsid w:val="00905454"/>
    <w:rsid w:val="00905DDA"/>
    <w:rsid w:val="00910444"/>
    <w:rsid w:val="00930090"/>
    <w:rsid w:val="00937B08"/>
    <w:rsid w:val="009632EB"/>
    <w:rsid w:val="009709AE"/>
    <w:rsid w:val="009864EC"/>
    <w:rsid w:val="009879F8"/>
    <w:rsid w:val="0099576E"/>
    <w:rsid w:val="009A5274"/>
    <w:rsid w:val="009B0E36"/>
    <w:rsid w:val="009B1F3A"/>
    <w:rsid w:val="009C39B4"/>
    <w:rsid w:val="009C4C65"/>
    <w:rsid w:val="009C79D1"/>
    <w:rsid w:val="00A04260"/>
    <w:rsid w:val="00A16952"/>
    <w:rsid w:val="00A34302"/>
    <w:rsid w:val="00A344E7"/>
    <w:rsid w:val="00A34F90"/>
    <w:rsid w:val="00A3799D"/>
    <w:rsid w:val="00A43728"/>
    <w:rsid w:val="00A46ECC"/>
    <w:rsid w:val="00A53FE3"/>
    <w:rsid w:val="00A73503"/>
    <w:rsid w:val="00A812CB"/>
    <w:rsid w:val="00A8525B"/>
    <w:rsid w:val="00A92C20"/>
    <w:rsid w:val="00A94ADE"/>
    <w:rsid w:val="00AB37CC"/>
    <w:rsid w:val="00AC0B7D"/>
    <w:rsid w:val="00AD4386"/>
    <w:rsid w:val="00AF40A0"/>
    <w:rsid w:val="00AF7824"/>
    <w:rsid w:val="00B071B9"/>
    <w:rsid w:val="00B15154"/>
    <w:rsid w:val="00B15D60"/>
    <w:rsid w:val="00B22CE9"/>
    <w:rsid w:val="00B23629"/>
    <w:rsid w:val="00B56034"/>
    <w:rsid w:val="00B60887"/>
    <w:rsid w:val="00B66095"/>
    <w:rsid w:val="00B7036B"/>
    <w:rsid w:val="00B733A5"/>
    <w:rsid w:val="00B76B06"/>
    <w:rsid w:val="00B90B7F"/>
    <w:rsid w:val="00BA5E14"/>
    <w:rsid w:val="00BA7F4A"/>
    <w:rsid w:val="00BC0609"/>
    <w:rsid w:val="00BC2E25"/>
    <w:rsid w:val="00BD6D62"/>
    <w:rsid w:val="00BE7FC3"/>
    <w:rsid w:val="00C04B40"/>
    <w:rsid w:val="00C0566D"/>
    <w:rsid w:val="00C07165"/>
    <w:rsid w:val="00C40E6B"/>
    <w:rsid w:val="00C41D18"/>
    <w:rsid w:val="00C4602A"/>
    <w:rsid w:val="00C471CD"/>
    <w:rsid w:val="00C50D5F"/>
    <w:rsid w:val="00C53461"/>
    <w:rsid w:val="00C55D95"/>
    <w:rsid w:val="00C72FB1"/>
    <w:rsid w:val="00C809AD"/>
    <w:rsid w:val="00C847DA"/>
    <w:rsid w:val="00C851FF"/>
    <w:rsid w:val="00CA3339"/>
    <w:rsid w:val="00CA6335"/>
    <w:rsid w:val="00CB64F4"/>
    <w:rsid w:val="00CC5F7A"/>
    <w:rsid w:val="00CD1DFA"/>
    <w:rsid w:val="00CD2873"/>
    <w:rsid w:val="00CD753C"/>
    <w:rsid w:val="00CF732B"/>
    <w:rsid w:val="00D00409"/>
    <w:rsid w:val="00D035E1"/>
    <w:rsid w:val="00D1596F"/>
    <w:rsid w:val="00D22B36"/>
    <w:rsid w:val="00D27275"/>
    <w:rsid w:val="00D30204"/>
    <w:rsid w:val="00D31B67"/>
    <w:rsid w:val="00D44387"/>
    <w:rsid w:val="00D45911"/>
    <w:rsid w:val="00D47799"/>
    <w:rsid w:val="00D531B7"/>
    <w:rsid w:val="00D927B1"/>
    <w:rsid w:val="00DA10B8"/>
    <w:rsid w:val="00DA6A80"/>
    <w:rsid w:val="00DA7DB6"/>
    <w:rsid w:val="00DB1475"/>
    <w:rsid w:val="00DB7AB2"/>
    <w:rsid w:val="00DE6BCA"/>
    <w:rsid w:val="00DF17A4"/>
    <w:rsid w:val="00DF734D"/>
    <w:rsid w:val="00E074E4"/>
    <w:rsid w:val="00E1576F"/>
    <w:rsid w:val="00E1708E"/>
    <w:rsid w:val="00E178C1"/>
    <w:rsid w:val="00E24CA0"/>
    <w:rsid w:val="00E31402"/>
    <w:rsid w:val="00E3448F"/>
    <w:rsid w:val="00E37511"/>
    <w:rsid w:val="00E44E23"/>
    <w:rsid w:val="00E5344E"/>
    <w:rsid w:val="00E57C61"/>
    <w:rsid w:val="00E63134"/>
    <w:rsid w:val="00E631CD"/>
    <w:rsid w:val="00E71DBC"/>
    <w:rsid w:val="00E83FBF"/>
    <w:rsid w:val="00E9159E"/>
    <w:rsid w:val="00E95EB2"/>
    <w:rsid w:val="00EB470C"/>
    <w:rsid w:val="00EC0237"/>
    <w:rsid w:val="00ED3028"/>
    <w:rsid w:val="00ED6C9B"/>
    <w:rsid w:val="00EE6EDE"/>
    <w:rsid w:val="00EF3DFD"/>
    <w:rsid w:val="00EF4966"/>
    <w:rsid w:val="00F073C4"/>
    <w:rsid w:val="00F1713F"/>
    <w:rsid w:val="00F20CCF"/>
    <w:rsid w:val="00F21DCA"/>
    <w:rsid w:val="00F233AD"/>
    <w:rsid w:val="00F25A34"/>
    <w:rsid w:val="00F25DB1"/>
    <w:rsid w:val="00F354C5"/>
    <w:rsid w:val="00F462B7"/>
    <w:rsid w:val="00F50576"/>
    <w:rsid w:val="00F578B7"/>
    <w:rsid w:val="00F6475B"/>
    <w:rsid w:val="00F7051C"/>
    <w:rsid w:val="00F71416"/>
    <w:rsid w:val="00F840D7"/>
    <w:rsid w:val="00F92374"/>
    <w:rsid w:val="00FC01C0"/>
    <w:rsid w:val="00FD5C83"/>
    <w:rsid w:val="00FE391B"/>
    <w:rsid w:val="00FE7A54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9C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Buborkszveg">
    <w:name w:val="Balloon Text"/>
    <w:basedOn w:val="Norml"/>
    <w:link w:val="BuborkszvegChar"/>
    <w:rsid w:val="000800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800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Buborkszveg">
    <w:name w:val="Balloon Text"/>
    <w:basedOn w:val="Norml"/>
    <w:link w:val="BuborkszvegChar"/>
    <w:rsid w:val="000800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4E9A-F881-41FE-8548-A0D34733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creator>Kéri Gerzson</dc:creator>
  <cp:lastModifiedBy>ÁKOS</cp:lastModifiedBy>
  <cp:revision>8</cp:revision>
  <cp:lastPrinted>2017-05-22T18:33:00Z</cp:lastPrinted>
  <dcterms:created xsi:type="dcterms:W3CDTF">2018-05-21T15:45:00Z</dcterms:created>
  <dcterms:modified xsi:type="dcterms:W3CDTF">2018-05-23T10:31:00Z</dcterms:modified>
</cp:coreProperties>
</file>